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4E58EE" w:rsidRDefault="00A9441C" w:rsidP="00F66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9441C" w:rsidRPr="004E58EE" w:rsidRDefault="00DE1E46" w:rsidP="00F6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8E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РЕГУЛИРОВАНИЕ ЭКОНОМИКИ</w:t>
      </w:r>
    </w:p>
    <w:p w:rsidR="00304ED1" w:rsidRPr="004E58E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4E58E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8EE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4E58EE">
        <w:rPr>
          <w:rFonts w:ascii="Times New Roman" w:hAnsi="Times New Roman" w:cs="Times New Roman"/>
          <w:b/>
          <w:sz w:val="28"/>
          <w:szCs w:val="28"/>
        </w:rPr>
        <w:t>:</w:t>
      </w:r>
      <w:r w:rsidR="00304ED1" w:rsidRPr="004E58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4ED1" w:rsidRPr="004E58EE">
        <w:rPr>
          <w:rFonts w:ascii="Times New Roman" w:hAnsi="Times New Roman" w:cs="Times New Roman"/>
          <w:sz w:val="28"/>
          <w:szCs w:val="28"/>
        </w:rPr>
        <w:t>.экон.наук</w:t>
      </w:r>
      <w:proofErr w:type="spellEnd"/>
      <w:r w:rsidR="00304ED1" w:rsidRPr="004E58EE">
        <w:rPr>
          <w:rFonts w:ascii="Times New Roman" w:hAnsi="Times New Roman" w:cs="Times New Roman"/>
          <w:sz w:val="28"/>
          <w:szCs w:val="28"/>
        </w:rPr>
        <w:t xml:space="preserve">, доцент кафедры экономических и социально-гуманитарных </w:t>
      </w:r>
      <w:proofErr w:type="spellStart"/>
      <w:r w:rsidR="00304ED1" w:rsidRPr="004E58EE">
        <w:rPr>
          <w:rFonts w:ascii="Times New Roman" w:hAnsi="Times New Roman" w:cs="Times New Roman"/>
          <w:sz w:val="28"/>
          <w:szCs w:val="28"/>
        </w:rPr>
        <w:t>наукАгунович</w:t>
      </w:r>
      <w:proofErr w:type="spellEnd"/>
      <w:r w:rsidR="00304ED1" w:rsidRPr="004E58E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04ED1" w:rsidRPr="004E58E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Код и наименование направления подготовки, профиля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:</w:t>
      </w:r>
      <w:r w:rsidR="00304ED1" w:rsidRPr="004E58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4ED1" w:rsidRPr="004E58EE">
        <w:rPr>
          <w:rFonts w:ascii="Times New Roman" w:hAnsi="Times New Roman" w:cs="Times New Roman"/>
          <w:sz w:val="28"/>
          <w:szCs w:val="28"/>
        </w:rPr>
        <w:t>аправление подготовки 38.03.04 «Государственное и муниципальное управление»</w:t>
      </w:r>
    </w:p>
    <w:p w:rsidR="00F90478" w:rsidRPr="004E58EE" w:rsidRDefault="00F90478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A9441C" w:rsidRPr="004E58E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:</w:t>
      </w:r>
      <w:r w:rsidR="00304ED1" w:rsidRPr="004E58EE">
        <w:rPr>
          <w:sz w:val="28"/>
          <w:szCs w:val="28"/>
        </w:rPr>
        <w:t>б</w:t>
      </w:r>
      <w:proofErr w:type="gramEnd"/>
      <w:r w:rsidR="00304ED1" w:rsidRPr="004E58EE">
        <w:rPr>
          <w:rFonts w:ascii="Times New Roman" w:hAnsi="Times New Roman" w:cs="Times New Roman"/>
          <w:sz w:val="28"/>
          <w:szCs w:val="28"/>
        </w:rPr>
        <w:t>акалавр</w:t>
      </w:r>
    </w:p>
    <w:p w:rsidR="00A9441C" w:rsidRPr="004E58E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E58EE">
        <w:rPr>
          <w:rFonts w:ascii="Times New Roman" w:hAnsi="Times New Roman" w:cs="Times New Roman"/>
          <w:sz w:val="28"/>
          <w:szCs w:val="28"/>
        </w:rPr>
        <w:t>:</w:t>
      </w:r>
      <w:r w:rsidR="00304ED1" w:rsidRPr="004E58EE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A9441C" w:rsidRPr="004E58EE" w:rsidRDefault="00B25105" w:rsidP="00B25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Целью освоения дисциплины «Государственное и муниципальное управление»</w:t>
      </w:r>
      <w:r w:rsidR="004E58EE">
        <w:rPr>
          <w:rFonts w:ascii="Times New Roman" w:hAnsi="Times New Roman" w:cs="Times New Roman"/>
          <w:sz w:val="28"/>
          <w:szCs w:val="28"/>
        </w:rPr>
        <w:t xml:space="preserve"> </w:t>
      </w:r>
      <w:r w:rsidRPr="004E58EE">
        <w:rPr>
          <w:rFonts w:ascii="Times New Roman" w:hAnsi="Times New Roman" w:cs="Times New Roman"/>
          <w:sz w:val="28"/>
          <w:szCs w:val="28"/>
        </w:rPr>
        <w:t xml:space="preserve">является подготовка формирование у 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58E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683"/>
        <w:gridCol w:w="1276"/>
        <w:gridCol w:w="2944"/>
      </w:tblGrid>
      <w:tr w:rsidR="004E58EE" w:rsidRPr="004E58EE" w:rsidTr="00F53A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4E58EE" w:rsidRPr="004E58EE" w:rsidTr="00F53A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E" w:rsidRPr="004E58EE" w:rsidRDefault="004E58EE" w:rsidP="004E58E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ПК-13.1</w:t>
            </w:r>
          </w:p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использовать аспекты проектного управления в контексте государственного регулирования экономики</w:t>
            </w:r>
          </w:p>
          <w:p w:rsidR="004E58EE" w:rsidRPr="004E58EE" w:rsidRDefault="004E58EE" w:rsidP="004E58EE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FB6A36" w:rsidRPr="004E58EE" w:rsidRDefault="00FB6A36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41C" w:rsidRPr="004E58EE" w:rsidRDefault="00A9441C" w:rsidP="0085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План курса</w:t>
      </w:r>
      <w:r w:rsidRPr="004E58EE">
        <w:rPr>
          <w:rFonts w:ascii="Times New Roman" w:hAnsi="Times New Roman" w:cs="Times New Roman"/>
          <w:sz w:val="28"/>
          <w:szCs w:val="28"/>
        </w:rPr>
        <w:t>:</w:t>
      </w:r>
    </w:p>
    <w:p w:rsidR="0008522D" w:rsidRPr="004E58EE" w:rsidRDefault="0008522D" w:rsidP="00085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Тема 1. Теоретические основы и механизм государственного регулирования экономики</w:t>
      </w:r>
    </w:p>
    <w:p w:rsidR="0008522D" w:rsidRPr="004E58EE" w:rsidRDefault="0008522D" w:rsidP="0008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Понятие государственного регулирования экономики (ГРЭ). Объекты, области, важность и необходимость ГРЭ. Функции государства в регулировании рыночной экономики. Административные, правовые и экономические инструменты ГРЭ. Особенности российской экономики как объекта государственного регулирования.</w:t>
      </w:r>
    </w:p>
    <w:p w:rsidR="0008522D" w:rsidRPr="004E58EE" w:rsidRDefault="0008522D" w:rsidP="0008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 xml:space="preserve">Государство в классических и неоклассических теориях. Экономический либерализм. Монетаризм и его концептуальные положения. </w:t>
      </w:r>
      <w:r w:rsidRPr="004E58EE">
        <w:rPr>
          <w:rFonts w:ascii="Times New Roman" w:hAnsi="Times New Roman" w:cs="Times New Roman"/>
          <w:sz w:val="28"/>
          <w:szCs w:val="28"/>
        </w:rPr>
        <w:lastRenderedPageBreak/>
        <w:t>Институциональное направление ГРЭ. Идея «согласованного хозяйства». Концепция индикативного планирования.</w:t>
      </w:r>
    </w:p>
    <w:p w:rsidR="0008522D" w:rsidRPr="004E58EE" w:rsidRDefault="0008522D" w:rsidP="00085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Тема 2. Основные направления государственного регулирования экономики</w:t>
      </w:r>
    </w:p>
    <w:p w:rsidR="0008522D" w:rsidRPr="004E58EE" w:rsidRDefault="0008522D" w:rsidP="0008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Структурная, инвестиционная, инновационная политика государства. Антимонопольное регулирование. Социальная политика. Налоговая и бюджетная политика, ее инструменты и степень воздействия на экономическую систему.</w:t>
      </w:r>
    </w:p>
    <w:p w:rsidR="0008522D" w:rsidRPr="004E58EE" w:rsidRDefault="0008522D" w:rsidP="0008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Понятие и основные ориентиры денежно-кредитной политики. Кредитная система и ее уровни. Основные обязанности Центральных банков. Центральный Банк РФ и его взаимоотношение с органами государственной власти. Функции ЦБ РФ. Основные направления денежно-кредитного регулирования. Кредитная экспансия и кредитная рестрикция. Общие и селективные методы денежно-кредитной политики. Валюта, валютная политика и режимы валютного курса. Меры государственного воздействия на валютный курс</w:t>
      </w:r>
    </w:p>
    <w:p w:rsidR="008575B7" w:rsidRPr="004E58EE" w:rsidRDefault="008575B7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4E58E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Pr="004E58EE">
        <w:rPr>
          <w:rFonts w:ascii="Times New Roman" w:hAnsi="Times New Roman" w:cs="Times New Roman"/>
          <w:sz w:val="28"/>
          <w:szCs w:val="28"/>
        </w:rPr>
        <w:t>:</w:t>
      </w:r>
    </w:p>
    <w:p w:rsidR="00876FCE" w:rsidRPr="004E58EE" w:rsidRDefault="00876FCE" w:rsidP="00876FCE">
      <w:pPr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4E58EE">
        <w:rPr>
          <w:rFonts w:ascii="Times New Roman" w:hAnsi="Times New Roman" w:cs="Times New Roman"/>
          <w:b/>
          <w:sz w:val="28"/>
          <w:szCs w:val="28"/>
        </w:rPr>
        <w:t xml:space="preserve">«Государственное регулирование экономики» </w:t>
      </w:r>
      <w:r w:rsidRPr="004E58EE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текущего контроля успеваемости 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58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FCE" w:rsidRPr="004E58EE" w:rsidRDefault="00876FCE" w:rsidP="00876FC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 xml:space="preserve">- при проведении занятий лекционного типа: </w:t>
      </w:r>
      <w:r w:rsidRPr="004E58EE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форме;</w:t>
      </w:r>
    </w:p>
    <w:p w:rsidR="00876FCE" w:rsidRPr="004E58EE" w:rsidRDefault="00876FCE" w:rsidP="00876FCE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 xml:space="preserve">- при проведении занятий семинарского типа: </w:t>
      </w:r>
      <w:r w:rsidRPr="004E58EE">
        <w:rPr>
          <w:rFonts w:ascii="Times New Roman" w:hAnsi="Times New Roman" w:cs="Times New Roman"/>
          <w:i/>
          <w:sz w:val="28"/>
          <w:szCs w:val="28"/>
        </w:rPr>
        <w:t xml:space="preserve">устный опрос в интерактивной форме, реферат </w:t>
      </w:r>
    </w:p>
    <w:p w:rsidR="00876FCE" w:rsidRPr="004E58EE" w:rsidRDefault="00876FCE" w:rsidP="00876FCE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 xml:space="preserve">- при осуществлении контроля самостоятельной работы: </w:t>
      </w:r>
      <w:r w:rsidRPr="004E58EE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876FCE" w:rsidRPr="004E58EE" w:rsidRDefault="00876FCE" w:rsidP="00876F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форме: </w:t>
      </w:r>
      <w:r w:rsidRPr="004E58EE">
        <w:rPr>
          <w:rFonts w:ascii="Times New Roman" w:hAnsi="Times New Roman" w:cs="Times New Roman"/>
          <w:i/>
          <w:sz w:val="28"/>
          <w:szCs w:val="28"/>
        </w:rPr>
        <w:t xml:space="preserve">письменной работы, включающей ответ на 2 </w:t>
      </w:r>
      <w:proofErr w:type="gramStart"/>
      <w:r w:rsidRPr="004E58EE">
        <w:rPr>
          <w:rFonts w:ascii="Times New Roman" w:hAnsi="Times New Roman" w:cs="Times New Roman"/>
          <w:i/>
          <w:sz w:val="28"/>
          <w:szCs w:val="28"/>
        </w:rPr>
        <w:t>экзаменационных</w:t>
      </w:r>
      <w:proofErr w:type="gramEnd"/>
      <w:r w:rsidRPr="004E58EE">
        <w:rPr>
          <w:rFonts w:ascii="Times New Roman" w:hAnsi="Times New Roman" w:cs="Times New Roman"/>
          <w:i/>
          <w:sz w:val="28"/>
          <w:szCs w:val="28"/>
        </w:rPr>
        <w:t xml:space="preserve"> вопроса</w:t>
      </w:r>
    </w:p>
    <w:p w:rsidR="00B25105" w:rsidRPr="004E58EE" w:rsidRDefault="00B25105" w:rsidP="0087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478" w:rsidRPr="004E58EE" w:rsidRDefault="00B25105" w:rsidP="00F66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Результат освоения дисциплины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387"/>
      </w:tblGrid>
      <w:tr w:rsidR="00B25105" w:rsidRPr="004E58EE" w:rsidTr="00C6600D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56DCF" w:rsidRPr="004E58EE" w:rsidRDefault="00B25105" w:rsidP="00A56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="00A56DCF" w:rsidRPr="004E5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 xml:space="preserve">.1 –  </w:t>
            </w:r>
            <w:r w:rsidR="00A56DCF" w:rsidRPr="004E58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Способность использовать аспекты проектного управления в контексте государственного регулирования экономики</w:t>
            </w:r>
          </w:p>
          <w:p w:rsidR="00B25105" w:rsidRPr="004E58EE" w:rsidRDefault="00B25105" w:rsidP="00A56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4E58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- программно-целевых методов в управлении</w:t>
            </w:r>
          </w:p>
          <w:p w:rsidR="00B25105" w:rsidRPr="004E58EE" w:rsidRDefault="00B25105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- основных направлений государственного регулирования экономики, инструментария и ресурсов;</w:t>
            </w:r>
          </w:p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4E58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применять </w:t>
            </w:r>
            <w:proofErr w:type="gramStart"/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 методы</w:t>
            </w:r>
            <w:proofErr w:type="gramEnd"/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практике принятия управленческих решений</w:t>
            </w:r>
          </w:p>
          <w:p w:rsidR="00B25105" w:rsidRPr="004E58EE" w:rsidRDefault="00B25105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на базовые законы и </w:t>
            </w:r>
            <w:r w:rsidRPr="004E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положения, анализировать проблемы регулирования экономики, государственного вмешательства в экономические процессы;</w:t>
            </w:r>
          </w:p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4E58EE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разработки программ и проектов развития в сфере государственного управления</w:t>
            </w:r>
          </w:p>
          <w:p w:rsidR="00B25105" w:rsidRPr="004E58EE" w:rsidRDefault="00B25105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EE">
              <w:rPr>
                <w:rFonts w:ascii="Times New Roman" w:hAnsi="Times New Roman" w:cs="Times New Roman"/>
                <w:sz w:val="28"/>
                <w:szCs w:val="28"/>
              </w:rPr>
              <w:t>- проведения анализа и оценки взаимосвязи методов государственного регулирования с тенденциями изменения социально-экономических показателей.</w:t>
            </w:r>
          </w:p>
          <w:p w:rsidR="00B25105" w:rsidRPr="004E58EE" w:rsidRDefault="00B25105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5" w:rsidRPr="004E58EE" w:rsidRDefault="00B25105" w:rsidP="00C660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105" w:rsidRPr="004E58EE" w:rsidRDefault="00B25105" w:rsidP="00F66B9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41C" w:rsidRPr="004E58E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4E58EE">
        <w:rPr>
          <w:rFonts w:ascii="Times New Roman" w:hAnsi="Times New Roman" w:cs="Times New Roman"/>
          <w:sz w:val="28"/>
          <w:szCs w:val="28"/>
        </w:rPr>
        <w:t>:</w:t>
      </w:r>
    </w:p>
    <w:p w:rsidR="00FD55D1" w:rsidRPr="004E58EE" w:rsidRDefault="00FD55D1" w:rsidP="00FD5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1.</w:t>
      </w:r>
      <w:r w:rsidRPr="004E58EE">
        <w:rPr>
          <w:rFonts w:ascii="Times New Roman" w:hAnsi="Times New Roman" w:cs="Times New Roman"/>
          <w:sz w:val="28"/>
          <w:szCs w:val="28"/>
        </w:rPr>
        <w:tab/>
        <w:t xml:space="preserve">Государственное регулирование национальной экономики [Электронный ресурс]: учебное пособие/ Р.Г. </w:t>
      </w:r>
      <w:proofErr w:type="spellStart"/>
      <w:r w:rsidRPr="004E58EE">
        <w:rPr>
          <w:rFonts w:ascii="Times New Roman" w:hAnsi="Times New Roman" w:cs="Times New Roman"/>
          <w:sz w:val="28"/>
          <w:szCs w:val="28"/>
        </w:rPr>
        <w:t>Мумладзе</w:t>
      </w:r>
      <w:proofErr w:type="spellEnd"/>
      <w:r w:rsidRPr="004E58EE">
        <w:rPr>
          <w:rFonts w:ascii="Times New Roman" w:hAnsi="Times New Roman" w:cs="Times New Roman"/>
          <w:sz w:val="28"/>
          <w:szCs w:val="28"/>
        </w:rPr>
        <w:t xml:space="preserve"> [и др.].— Электрон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58EE">
        <w:rPr>
          <w:rFonts w:ascii="Times New Roman" w:hAnsi="Times New Roman" w:cs="Times New Roman"/>
          <w:sz w:val="28"/>
          <w:szCs w:val="28"/>
        </w:rPr>
        <w:t xml:space="preserve">екстовые данные.— М.: </w:t>
      </w:r>
      <w:proofErr w:type="spellStart"/>
      <w:r w:rsidRPr="004E58EE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E58EE">
        <w:rPr>
          <w:rFonts w:ascii="Times New Roman" w:hAnsi="Times New Roman" w:cs="Times New Roman"/>
          <w:sz w:val="28"/>
          <w:szCs w:val="28"/>
        </w:rPr>
        <w:t>, 2016.— 243 c.— Режим доступа: http://www.iprbookshop.ru/61604.html.— ЭБС «</w:t>
      </w:r>
      <w:proofErr w:type="spellStart"/>
      <w:r w:rsidRPr="004E58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4E58EE">
        <w:rPr>
          <w:rFonts w:ascii="Times New Roman" w:hAnsi="Times New Roman" w:cs="Times New Roman"/>
          <w:sz w:val="28"/>
          <w:szCs w:val="28"/>
        </w:rPr>
        <w:t>»;</w:t>
      </w:r>
    </w:p>
    <w:p w:rsidR="00FD55D1" w:rsidRPr="004E58EE" w:rsidRDefault="00FD55D1" w:rsidP="00FD5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2.</w:t>
      </w:r>
      <w:r w:rsidRPr="004E58EE">
        <w:rPr>
          <w:rFonts w:ascii="Times New Roman" w:hAnsi="Times New Roman" w:cs="Times New Roman"/>
          <w:sz w:val="28"/>
          <w:szCs w:val="28"/>
        </w:rPr>
        <w:tab/>
        <w:t>Самойлов В.Д. Государственное управление. Теория, механизмы, правовые основы [Электронный ресурс]: учебник для студентов вузов, обучающихся по специальности «Государственное и муниципальное управление»/ Самойлов В.Д.— Электрон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58EE">
        <w:rPr>
          <w:rFonts w:ascii="Times New Roman" w:hAnsi="Times New Roman" w:cs="Times New Roman"/>
          <w:sz w:val="28"/>
          <w:szCs w:val="28"/>
        </w:rPr>
        <w:t>екстовые данные.— М.: ЮНИТИ-ДАНА, 2015.— 311 c.— Режим доступа: http://www.iprbookshop.ru/52613.html.— ЭБС «</w:t>
      </w:r>
      <w:proofErr w:type="spellStart"/>
      <w:r w:rsidRPr="004E58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4E58EE">
        <w:rPr>
          <w:rFonts w:ascii="Times New Roman" w:hAnsi="Times New Roman" w:cs="Times New Roman"/>
          <w:sz w:val="28"/>
          <w:szCs w:val="28"/>
        </w:rPr>
        <w:t>»</w:t>
      </w:r>
    </w:p>
    <w:p w:rsidR="00FD55D1" w:rsidRPr="004E58EE" w:rsidRDefault="00FD55D1" w:rsidP="00FD5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EE">
        <w:rPr>
          <w:rFonts w:ascii="Times New Roman" w:hAnsi="Times New Roman" w:cs="Times New Roman"/>
          <w:sz w:val="28"/>
          <w:szCs w:val="28"/>
        </w:rPr>
        <w:t>3.</w:t>
      </w:r>
      <w:r w:rsidRPr="004E58EE">
        <w:rPr>
          <w:rFonts w:ascii="Times New Roman" w:hAnsi="Times New Roman" w:cs="Times New Roman"/>
          <w:sz w:val="28"/>
          <w:szCs w:val="28"/>
        </w:rPr>
        <w:tab/>
        <w:t>Право и экономическое развитие: проблемы государственного регулирования экономики. [Электронный ресурс] — Электрон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58EE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4E58E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4E58E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E58EE">
        <w:rPr>
          <w:rFonts w:ascii="Times New Roman" w:hAnsi="Times New Roman" w:cs="Times New Roman"/>
          <w:sz w:val="28"/>
          <w:szCs w:val="28"/>
        </w:rPr>
        <w:t xml:space="preserve">, 2017. — 432 с. — Режим доступа: http://e.lanbook.com/book/92930 — </w:t>
      </w:r>
      <w:proofErr w:type="spellStart"/>
      <w:r w:rsidRPr="004E58E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E58EE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FD55D1" w:rsidRPr="004E58EE" w:rsidSect="00F66B98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3A" w:rsidRDefault="001B6B3A" w:rsidP="00D701AE">
      <w:pPr>
        <w:spacing w:after="0" w:line="240" w:lineRule="auto"/>
      </w:pPr>
      <w:r>
        <w:separator/>
      </w:r>
    </w:p>
  </w:endnote>
  <w:endnote w:type="continuationSeparator" w:id="0">
    <w:p w:rsidR="001B6B3A" w:rsidRDefault="001B6B3A" w:rsidP="00D7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673415"/>
    </w:sdtPr>
    <w:sdtEndPr/>
    <w:sdtContent>
      <w:p w:rsidR="00D701AE" w:rsidRDefault="00B324DA">
        <w:pPr>
          <w:pStyle w:val="a8"/>
          <w:jc w:val="center"/>
        </w:pPr>
        <w:r>
          <w:fldChar w:fldCharType="begin"/>
        </w:r>
        <w:r w:rsidR="00D701AE">
          <w:instrText>PAGE   \* MERGEFORMAT</w:instrText>
        </w:r>
        <w:r>
          <w:fldChar w:fldCharType="separate"/>
        </w:r>
        <w:r w:rsidR="004E58EE">
          <w:rPr>
            <w:noProof/>
          </w:rPr>
          <w:t>3</w:t>
        </w:r>
        <w:r>
          <w:fldChar w:fldCharType="end"/>
        </w:r>
      </w:p>
    </w:sdtContent>
  </w:sdt>
  <w:p w:rsidR="00D701AE" w:rsidRDefault="00D701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3A" w:rsidRDefault="001B6B3A" w:rsidP="00D701AE">
      <w:pPr>
        <w:spacing w:after="0" w:line="240" w:lineRule="auto"/>
      </w:pPr>
      <w:r>
        <w:separator/>
      </w:r>
    </w:p>
  </w:footnote>
  <w:footnote w:type="continuationSeparator" w:id="0">
    <w:p w:rsidR="001B6B3A" w:rsidRDefault="001B6B3A" w:rsidP="00D7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8522D"/>
    <w:rsid w:val="001B6B3A"/>
    <w:rsid w:val="003016ED"/>
    <w:rsid w:val="00304ED1"/>
    <w:rsid w:val="00402DE9"/>
    <w:rsid w:val="004E58EE"/>
    <w:rsid w:val="00552D47"/>
    <w:rsid w:val="008575B7"/>
    <w:rsid w:val="00876FCE"/>
    <w:rsid w:val="009C71F3"/>
    <w:rsid w:val="00A56DCF"/>
    <w:rsid w:val="00A676F8"/>
    <w:rsid w:val="00A9441C"/>
    <w:rsid w:val="00B25105"/>
    <w:rsid w:val="00B324DA"/>
    <w:rsid w:val="00BC7825"/>
    <w:rsid w:val="00D359AB"/>
    <w:rsid w:val="00D701AE"/>
    <w:rsid w:val="00DE1E46"/>
    <w:rsid w:val="00F66B98"/>
    <w:rsid w:val="00F90478"/>
    <w:rsid w:val="00FB6A36"/>
    <w:rsid w:val="00FD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  <w:style w:type="paragraph" w:styleId="a6">
    <w:name w:val="header"/>
    <w:basedOn w:val="a"/>
    <w:link w:val="a7"/>
    <w:uiPriority w:val="99"/>
    <w:unhideWhenUsed/>
    <w:rsid w:val="00D7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1AE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7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1AE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  <w:style w:type="paragraph" w:styleId="a6">
    <w:name w:val="header"/>
    <w:basedOn w:val="a"/>
    <w:link w:val="a7"/>
    <w:uiPriority w:val="99"/>
    <w:unhideWhenUsed/>
    <w:rsid w:val="00D7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1AE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7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1A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2017-06-07T22:13:00Z</cp:lastPrinted>
  <dcterms:created xsi:type="dcterms:W3CDTF">2017-05-07T08:12:00Z</dcterms:created>
  <dcterms:modified xsi:type="dcterms:W3CDTF">2018-03-12T01:54:00Z</dcterms:modified>
</cp:coreProperties>
</file>